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AD" w:rsidRPr="005D3657" w:rsidRDefault="00A639AD" w:rsidP="00C059FF">
      <w:pPr>
        <w:rPr>
          <w:sz w:val="24"/>
          <w:szCs w:val="24"/>
        </w:rPr>
      </w:pPr>
    </w:p>
    <w:p w:rsidR="00C059FF" w:rsidRDefault="005D3657" w:rsidP="00C059FF">
      <w:pPr>
        <w:rPr>
          <w:sz w:val="24"/>
          <w:szCs w:val="24"/>
        </w:rPr>
      </w:pPr>
      <w:r>
        <w:rPr>
          <w:sz w:val="24"/>
          <w:szCs w:val="24"/>
        </w:rPr>
        <w:t>Műszaki adatok:</w:t>
      </w:r>
    </w:p>
    <w:p w:rsidR="005D3657" w:rsidRPr="005D3657" w:rsidRDefault="005D3657" w:rsidP="005D3657">
      <w:pPr>
        <w:jc w:val="center"/>
        <w:rPr>
          <w:sz w:val="24"/>
          <w:szCs w:val="24"/>
        </w:rPr>
      </w:pPr>
      <w:r w:rsidRPr="005D3657">
        <w:rPr>
          <w:rFonts w:eastAsia="Times New Roman" w:cs="Arial"/>
          <w:noProof/>
          <w:color w:val="8D8D8D"/>
          <w:sz w:val="24"/>
          <w:szCs w:val="24"/>
          <w:lang w:eastAsia="hu-HU"/>
        </w:rPr>
        <w:drawing>
          <wp:inline distT="0" distB="0" distL="0" distR="0" wp14:anchorId="2D3C1F3F" wp14:editId="768787E1">
            <wp:extent cx="1898650" cy="130509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63" cy="131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3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3"/>
        <w:gridCol w:w="870"/>
        <w:gridCol w:w="2665"/>
        <w:gridCol w:w="1205"/>
      </w:tblGrid>
      <w:tr w:rsidR="00C059FF" w:rsidRPr="00C059FF" w:rsidTr="00C059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Fúróátmérő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d</w:t>
            </w:r>
            <w:r w:rsidRPr="00C059FF">
              <w:rPr>
                <w:rFonts w:eastAsia="Times New Roman" w:cs="Times New Roman"/>
                <w:sz w:val="24"/>
                <w:szCs w:val="24"/>
                <w:vertAlign w:val="subscript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[mm]</w:t>
            </w:r>
          </w:p>
        </w:tc>
      </w:tr>
      <w:tr w:rsidR="00C059FF" w:rsidRPr="00C059FF" w:rsidTr="00C059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Tényleges rögzítési mélység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h</w:t>
            </w:r>
            <w:r w:rsidRPr="00C059FF">
              <w:rPr>
                <w:rFonts w:eastAsia="Times New Roman" w:cs="Times New Roman"/>
                <w:sz w:val="24"/>
                <w:szCs w:val="24"/>
                <w:vertAlign w:val="subscript"/>
                <w:lang w:eastAsia="hu-HU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[mm]</w:t>
            </w:r>
          </w:p>
        </w:tc>
      </w:tr>
      <w:tr w:rsidR="00C059FF" w:rsidRPr="00C059FF" w:rsidTr="00C059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Dübel</w:t>
            </w:r>
            <w:proofErr w:type="spellEnd"/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hossz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[mm]</w:t>
            </w:r>
          </w:p>
        </w:tc>
      </w:tr>
      <w:tr w:rsidR="00C059FF" w:rsidRPr="00C059FF" w:rsidTr="00C059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Min. furatmélység átmenőszerelésnél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h</w:t>
            </w:r>
            <w:r w:rsidRPr="00C059FF">
              <w:rPr>
                <w:rFonts w:eastAsia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[mm]</w:t>
            </w:r>
          </w:p>
        </w:tc>
      </w:tr>
      <w:tr w:rsidR="00C059FF" w:rsidRPr="00C059FF" w:rsidTr="00C059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Max. rögzítési vastagság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t </w:t>
            </w:r>
            <w:r w:rsidRPr="00C059FF">
              <w:rPr>
                <w:rFonts w:eastAsia="Times New Roman" w:cs="Times New Roman"/>
                <w:sz w:val="24"/>
                <w:szCs w:val="24"/>
                <w:vertAlign w:val="subscript"/>
                <w:lang w:eastAsia="hu-HU"/>
              </w:rPr>
              <w:t>fix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[mm]</w:t>
            </w:r>
          </w:p>
        </w:tc>
      </w:tr>
      <w:tr w:rsidR="00C059FF" w:rsidRPr="00C059FF" w:rsidTr="00C059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Behajtás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PZ2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C059FF" w:rsidRPr="00C059FF" w:rsidTr="00C059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Csomagolás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Papírdoboz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C059FF" w:rsidRPr="00C059FF" w:rsidTr="00C059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Mennyiség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[db]</w:t>
            </w:r>
          </w:p>
        </w:tc>
      </w:tr>
      <w:tr w:rsidR="00C059FF" w:rsidRPr="00C059FF" w:rsidTr="00C059F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GTIN (EAN-</w:t>
            </w:r>
            <w:proofErr w:type="spellStart"/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Code</w:t>
            </w:r>
            <w:proofErr w:type="spellEnd"/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C059FF">
              <w:rPr>
                <w:rFonts w:eastAsia="Times New Roman" w:cs="Times New Roman"/>
                <w:sz w:val="24"/>
                <w:szCs w:val="24"/>
                <w:lang w:eastAsia="hu-HU"/>
              </w:rPr>
              <w:t>4006209503539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C059FF" w:rsidRPr="00C059FF" w:rsidRDefault="00C059FF" w:rsidP="00C059FF">
            <w:pPr>
              <w:spacing w:after="0" w:line="360" w:lineRule="atLeast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059FF" w:rsidRPr="00C059FF" w:rsidRDefault="00C059FF" w:rsidP="00C059FF">
      <w:pPr>
        <w:shd w:val="clear" w:color="auto" w:fill="FFFFFF"/>
        <w:spacing w:line="240" w:lineRule="auto"/>
        <w:jc w:val="center"/>
        <w:rPr>
          <w:rFonts w:eastAsia="Times New Roman" w:cs="Arial"/>
          <w:color w:val="8D8D8D"/>
          <w:sz w:val="24"/>
          <w:szCs w:val="24"/>
          <w:lang w:eastAsia="hu-HU"/>
        </w:rPr>
      </w:pPr>
    </w:p>
    <w:p w:rsidR="00C059FF" w:rsidRPr="005D3657" w:rsidRDefault="00C059FF" w:rsidP="00C059FF">
      <w:pPr>
        <w:rPr>
          <w:color w:val="000000" w:themeColor="text1"/>
          <w:sz w:val="24"/>
          <w:szCs w:val="24"/>
        </w:rPr>
      </w:pPr>
    </w:p>
    <w:p w:rsidR="005D3657" w:rsidRPr="005D3657" w:rsidRDefault="005D3657" w:rsidP="00C059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Szerelési utasítás</w:t>
      </w:r>
    </w:p>
    <w:p w:rsidR="005D3657" w:rsidRPr="005D3657" w:rsidRDefault="005D3657" w:rsidP="005D3657">
      <w:pPr>
        <w:numPr>
          <w:ilvl w:val="0"/>
          <w:numId w:val="6"/>
        </w:numPr>
        <w:shd w:val="clear" w:color="auto" w:fill="FFFFFF"/>
        <w:spacing w:after="60"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  <w:r w:rsidRPr="005D3657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Az N </w:t>
      </w:r>
      <w:proofErr w:type="spellStart"/>
      <w:r w:rsidRPr="005D3657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beütődübel</w:t>
      </w:r>
      <w:proofErr w:type="spellEnd"/>
      <w:r w:rsidRPr="005D3657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átmenőszereléssel alkalmazható.</w:t>
      </w:r>
    </w:p>
    <w:p w:rsidR="005D3657" w:rsidRPr="005D3657" w:rsidRDefault="005D3657" w:rsidP="005D3657">
      <w:pPr>
        <w:numPr>
          <w:ilvl w:val="0"/>
          <w:numId w:val="6"/>
        </w:numPr>
        <w:shd w:val="clear" w:color="auto" w:fill="FFFFFF"/>
        <w:spacing w:after="60"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  <w:r w:rsidRPr="005D3657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A szegcsavar beütésekor a hüvely két irányba szétterpeszt, és a furatfalnak feszül.</w:t>
      </w:r>
    </w:p>
    <w:p w:rsidR="005D3657" w:rsidRPr="005D3657" w:rsidRDefault="005D3657" w:rsidP="005D3657">
      <w:pPr>
        <w:numPr>
          <w:ilvl w:val="0"/>
          <w:numId w:val="6"/>
        </w:numPr>
        <w:shd w:val="clear" w:color="auto" w:fill="FFFFFF"/>
        <w:spacing w:line="30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  <w:r w:rsidRPr="005D3657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Süllyesztett fejű csavarokkal faszerkezetek rögzítéséhez ajánlott. Fémszerkezetekhez a lapos peremű </w:t>
      </w:r>
      <w:proofErr w:type="spellStart"/>
      <w:r w:rsidRPr="005D3657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dübelváltozat</w:t>
      </w:r>
      <w:proofErr w:type="spellEnd"/>
      <w:r w:rsidRPr="005D3657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, illetve hosszúkás furatokhoz lencsefejű változat használata javasolt.</w:t>
      </w:r>
    </w:p>
    <w:p w:rsidR="005D3657" w:rsidRDefault="005D3657" w:rsidP="005D3657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8D8D8D"/>
          <w:sz w:val="24"/>
          <w:szCs w:val="24"/>
          <w:lang w:eastAsia="hu-HU"/>
        </w:rPr>
      </w:pPr>
    </w:p>
    <w:p w:rsidR="005D3657" w:rsidRPr="005D3657" w:rsidRDefault="005D3657" w:rsidP="005D3657">
      <w:pPr>
        <w:shd w:val="clear" w:color="auto" w:fill="FFFFFF"/>
        <w:spacing w:after="0" w:line="240" w:lineRule="auto"/>
        <w:rPr>
          <w:sz w:val="24"/>
          <w:szCs w:val="24"/>
        </w:rPr>
      </w:pPr>
      <w:r w:rsidRPr="005D3657">
        <w:rPr>
          <w:rFonts w:ascii="Arial" w:eastAsia="Times New Roman" w:hAnsi="Arial" w:cs="Arial"/>
          <w:noProof/>
          <w:color w:val="8D8D8D"/>
          <w:sz w:val="24"/>
          <w:szCs w:val="24"/>
          <w:lang w:eastAsia="hu-HU"/>
        </w:rPr>
        <w:drawing>
          <wp:inline distT="0" distB="0" distL="0" distR="0">
            <wp:extent cx="1066800" cy="881653"/>
            <wp:effectExtent l="0" t="0" r="0" b="0"/>
            <wp:docPr id="6" name="Kép 6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96" cy="90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8D8D8D"/>
          <w:sz w:val="24"/>
          <w:szCs w:val="24"/>
          <w:lang w:eastAsia="hu-HU"/>
        </w:rPr>
        <w:t xml:space="preserve">   </w:t>
      </w:r>
      <w:r w:rsidRPr="005D3657">
        <w:rPr>
          <w:rFonts w:ascii="Arial" w:eastAsia="Times New Roman" w:hAnsi="Arial" w:cs="Arial"/>
          <w:noProof/>
          <w:color w:val="8D8D8D"/>
          <w:sz w:val="24"/>
          <w:szCs w:val="24"/>
          <w:lang w:eastAsia="hu-HU"/>
        </w:rPr>
        <w:drawing>
          <wp:inline distT="0" distB="0" distL="0" distR="0">
            <wp:extent cx="1085850" cy="897397"/>
            <wp:effectExtent l="0" t="0" r="0" b="0"/>
            <wp:docPr id="5" name="Kép 5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13" cy="92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8D8D8D"/>
          <w:sz w:val="24"/>
          <w:szCs w:val="24"/>
          <w:lang w:eastAsia="hu-HU"/>
        </w:rPr>
        <w:t xml:space="preserve">   </w:t>
      </w:r>
      <w:r w:rsidRPr="005D3657">
        <w:rPr>
          <w:rFonts w:ascii="Arial" w:eastAsia="Times New Roman" w:hAnsi="Arial" w:cs="Arial"/>
          <w:noProof/>
          <w:color w:val="8D8D8D"/>
          <w:sz w:val="24"/>
          <w:szCs w:val="24"/>
          <w:lang w:eastAsia="hu-HU"/>
        </w:rPr>
        <w:drawing>
          <wp:inline distT="0" distB="0" distL="0" distR="0">
            <wp:extent cx="1097972" cy="907415"/>
            <wp:effectExtent l="0" t="0" r="0" b="0"/>
            <wp:docPr id="4" name="Kép 4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566" cy="94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8D8D8D"/>
          <w:sz w:val="24"/>
          <w:szCs w:val="24"/>
          <w:lang w:eastAsia="hu-HU"/>
        </w:rPr>
        <w:t xml:space="preserve">    </w:t>
      </w:r>
      <w:r>
        <w:rPr>
          <w:noProof/>
        </w:rPr>
        <w:drawing>
          <wp:inline distT="0" distB="0" distL="0" distR="0">
            <wp:extent cx="1068007" cy="882650"/>
            <wp:effectExtent l="0" t="0" r="0" b="0"/>
            <wp:docPr id="7" name="Kép 7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53" cy="90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657" w:rsidRPr="005D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0292"/>
    <w:multiLevelType w:val="multilevel"/>
    <w:tmpl w:val="AB0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76146"/>
    <w:multiLevelType w:val="multilevel"/>
    <w:tmpl w:val="055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A01BD"/>
    <w:multiLevelType w:val="multilevel"/>
    <w:tmpl w:val="DC2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03403"/>
    <w:multiLevelType w:val="multilevel"/>
    <w:tmpl w:val="03E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A03E1"/>
    <w:multiLevelType w:val="multilevel"/>
    <w:tmpl w:val="09C2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22432"/>
    <w:multiLevelType w:val="multilevel"/>
    <w:tmpl w:val="770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AD"/>
    <w:rsid w:val="005D3657"/>
    <w:rsid w:val="00991AC2"/>
    <w:rsid w:val="00A639AD"/>
    <w:rsid w:val="00AB43A7"/>
    <w:rsid w:val="00AD1BD4"/>
    <w:rsid w:val="00C059FF"/>
    <w:rsid w:val="00E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3984"/>
  <w15:chartTrackingRefBased/>
  <w15:docId w15:val="{373021AC-55F2-409B-97B2-9FB27FC3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639AD"/>
    <w:rPr>
      <w:b/>
      <w:bCs/>
    </w:rPr>
  </w:style>
  <w:style w:type="paragraph" w:customStyle="1" w:styleId="h3">
    <w:name w:val="h3"/>
    <w:basedOn w:val="Norml"/>
    <w:rsid w:val="00C0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9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139">
          <w:marLeft w:val="0"/>
          <w:marRight w:val="0"/>
          <w:marTop w:val="0"/>
          <w:marBottom w:val="0"/>
          <w:divBdr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</w:div>
        <w:div w:id="838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8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5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38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9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7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8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8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83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</w:div>
          </w:divsChild>
        </w:div>
      </w:divsChild>
    </w:div>
    <w:div w:id="1828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Kormány Antal</dc:creator>
  <cp:keywords/>
  <dc:description/>
  <cp:lastModifiedBy>Kormány Antal</cp:lastModifiedBy>
  <cp:revision>1</cp:revision>
  <dcterms:created xsi:type="dcterms:W3CDTF">2022-01-18T13:33:00Z</dcterms:created>
  <dcterms:modified xsi:type="dcterms:W3CDTF">2022-01-18T14:13:00Z</dcterms:modified>
</cp:coreProperties>
</file>